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1D90F1D1" w:rsidR="00F928D3" w:rsidRDefault="00FB025E" w:rsidP="006471EF">
            <w:pPr>
              <w:outlineLvl w:val="2"/>
              <w:rPr>
                <w:b/>
                <w:bCs/>
              </w:rPr>
            </w:pPr>
            <w:r>
              <w:rPr>
                <w:b/>
                <w:bCs/>
              </w:rPr>
              <w:t>MPS/UPS &amp; TLR2B  (£31,650 - £49,084) + (£5,642)</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2F5198BC" w:rsidR="00F928D3" w:rsidRDefault="00FB025E" w:rsidP="00F928D3">
            <w:pPr>
              <w:pStyle w:val="BodyText"/>
              <w:jc w:val="both"/>
            </w:pPr>
            <w:r>
              <w:t>Full time</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7CC1E3B7" w:rsidR="00F928D3" w:rsidRDefault="00854C2B" w:rsidP="00F928D3">
            <w:pPr>
              <w:pStyle w:val="BodyText"/>
              <w:jc w:val="both"/>
            </w:pPr>
            <w:r>
              <w:t>King Edward VI Handsworth Wood Girls’ Academy</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36CC4CB6" w:rsidR="00F928D3" w:rsidRDefault="00FB025E" w:rsidP="00F928D3">
            <w:pPr>
              <w:pStyle w:val="BodyText"/>
              <w:jc w:val="both"/>
            </w:pPr>
            <w:r>
              <w:t>Thursday 1 May 2025</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62DFABC2" w:rsidR="00F928D3" w:rsidRDefault="00FB025E" w:rsidP="694932FF">
            <w:pPr>
              <w:pStyle w:val="BodyText"/>
              <w:jc w:val="both"/>
            </w:pPr>
            <w:r>
              <w:t xml:space="preserve">Wednesday 7 </w:t>
            </w:r>
            <w:r w:rsidR="002879B1">
              <w:t>May</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76B77AAB" w14:textId="6D47C331" w:rsidR="00714325" w:rsidRDefault="00783BE2" w:rsidP="00A50DCD">
            <w:pPr>
              <w:pStyle w:val="BodyText"/>
              <w:jc w:val="both"/>
              <w:rPr>
                <w:rFonts w:cs="Arial"/>
                <w:sz w:val="24"/>
                <w:szCs w:val="24"/>
                <w:lang w:val="en"/>
              </w:rPr>
            </w:pPr>
            <w:r w:rsidRPr="003F003B">
              <w:rPr>
                <w:rFonts w:asciiTheme="minorHAnsi" w:hAnsiTheme="minorHAnsi" w:cs="Arial"/>
                <w:sz w:val="24"/>
                <w:szCs w:val="24"/>
                <w:lang w:val="en"/>
              </w:rPr>
              <w:t xml:space="preserve">We are seeking to appoint a </w:t>
            </w:r>
            <w:r w:rsidRPr="000A3EBB">
              <w:rPr>
                <w:rFonts w:cstheme="minorHAnsi"/>
                <w:noProof/>
                <w:sz w:val="24"/>
                <w:szCs w:val="24"/>
              </w:rPr>
              <w:t xml:space="preserve">Head of </w:t>
            </w:r>
            <w:r>
              <w:rPr>
                <w:rFonts w:cstheme="minorHAnsi"/>
                <w:noProof/>
                <w:sz w:val="24"/>
                <w:szCs w:val="24"/>
              </w:rPr>
              <w:t>Geography</w:t>
            </w:r>
            <w:r>
              <w:rPr>
                <w:rFonts w:cstheme="minorHAnsi"/>
                <w:b/>
                <w:sz w:val="24"/>
                <w:szCs w:val="24"/>
              </w:rPr>
              <w:t xml:space="preserve"> </w:t>
            </w:r>
            <w:r w:rsidRPr="003F003B">
              <w:rPr>
                <w:rFonts w:asciiTheme="minorHAnsi" w:hAnsiTheme="minorHAnsi" w:cs="Arial"/>
                <w:sz w:val="24"/>
                <w:szCs w:val="24"/>
                <w:lang w:val="en"/>
              </w:rPr>
              <w:t>to join our successful and ambitious</w:t>
            </w:r>
            <w:r>
              <w:rPr>
                <w:rFonts w:asciiTheme="minorHAnsi" w:hAnsiTheme="minorHAnsi" w:cs="Arial"/>
                <w:sz w:val="24"/>
                <w:szCs w:val="24"/>
                <w:lang w:val="en"/>
              </w:rPr>
              <w:t xml:space="preserve"> Humanities </w:t>
            </w:r>
            <w:r w:rsidRPr="003F003B">
              <w:rPr>
                <w:rFonts w:asciiTheme="minorHAnsi" w:hAnsiTheme="minorHAnsi" w:cs="Arial"/>
                <w:sz w:val="24"/>
                <w:szCs w:val="24"/>
                <w:lang w:val="en"/>
              </w:rPr>
              <w:t>Faculty from September</w:t>
            </w:r>
            <w:r w:rsidRPr="003F003B">
              <w:rPr>
                <w:rFonts w:asciiTheme="minorHAnsi" w:hAnsiTheme="minorHAnsi" w:cs="Arial"/>
                <w:b/>
                <w:sz w:val="24"/>
                <w:szCs w:val="24"/>
                <w:lang w:val="en"/>
              </w:rPr>
              <w:t xml:space="preserve"> </w:t>
            </w:r>
            <w:r>
              <w:rPr>
                <w:rFonts w:asciiTheme="minorHAnsi" w:hAnsiTheme="minorHAnsi" w:cs="Arial"/>
                <w:sz w:val="24"/>
                <w:szCs w:val="24"/>
                <w:lang w:val="en"/>
              </w:rPr>
              <w:t xml:space="preserve">2025. </w:t>
            </w:r>
            <w:r w:rsidRPr="003F003B">
              <w:rPr>
                <w:rFonts w:asciiTheme="minorHAnsi" w:hAnsiTheme="minorHAnsi" w:cs="Arial"/>
                <w:sz w:val="24"/>
                <w:szCs w:val="24"/>
                <w:lang w:val="en"/>
              </w:rPr>
              <w:t xml:space="preserve"> This is a wonderful opportunity for the right person to work in a faculty with highly dedicated staff</w:t>
            </w:r>
            <w:r w:rsidRPr="00655E72">
              <w:rPr>
                <w:rFonts w:asciiTheme="minorHAnsi" w:hAnsiTheme="minorHAnsi" w:cs="Arial"/>
                <w:sz w:val="24"/>
                <w:szCs w:val="24"/>
                <w:lang w:val="en"/>
              </w:rPr>
              <w:t xml:space="preserve"> and motivated students. </w:t>
            </w:r>
            <w:r w:rsidRPr="00655E72">
              <w:rPr>
                <w:rFonts w:asciiTheme="minorHAnsi" w:hAnsiTheme="minorHAnsi"/>
                <w:sz w:val="24"/>
                <w:szCs w:val="24"/>
              </w:rPr>
              <w:t xml:space="preserve">We are looking for a teacher who is </w:t>
            </w:r>
            <w:r>
              <w:rPr>
                <w:rFonts w:asciiTheme="minorHAnsi" w:hAnsiTheme="minorHAnsi"/>
                <w:sz w:val="24"/>
                <w:szCs w:val="24"/>
              </w:rPr>
              <w:t>enthusiastic</w:t>
            </w:r>
            <w:r w:rsidRPr="00655E72">
              <w:rPr>
                <w:rFonts w:asciiTheme="minorHAnsi" w:hAnsiTheme="minorHAnsi"/>
                <w:sz w:val="24"/>
                <w:szCs w:val="24"/>
              </w:rPr>
              <w:t xml:space="preserve">, </w:t>
            </w:r>
            <w:r>
              <w:rPr>
                <w:rFonts w:asciiTheme="minorHAnsi" w:hAnsiTheme="minorHAnsi"/>
                <w:sz w:val="24"/>
                <w:szCs w:val="24"/>
              </w:rPr>
              <w:t>ambitious</w:t>
            </w:r>
            <w:r w:rsidRPr="00655E72">
              <w:rPr>
                <w:rFonts w:asciiTheme="minorHAnsi" w:hAnsiTheme="minorHAnsi"/>
                <w:sz w:val="24"/>
                <w:szCs w:val="24"/>
              </w:rPr>
              <w:t xml:space="preserve"> and </w:t>
            </w:r>
            <w:r>
              <w:rPr>
                <w:rFonts w:asciiTheme="minorHAnsi" w:hAnsiTheme="minorHAnsi"/>
                <w:sz w:val="24"/>
                <w:szCs w:val="24"/>
              </w:rPr>
              <w:t xml:space="preserve">who </w:t>
            </w:r>
            <w:r w:rsidRPr="00655E72">
              <w:rPr>
                <w:rFonts w:asciiTheme="minorHAnsi" w:hAnsiTheme="minorHAnsi"/>
                <w:sz w:val="24"/>
                <w:szCs w:val="24"/>
              </w:rPr>
              <w:t>ca</w:t>
            </w:r>
            <w:r>
              <w:rPr>
                <w:rFonts w:asciiTheme="minorHAnsi" w:hAnsiTheme="minorHAnsi"/>
                <w:sz w:val="24"/>
                <w:szCs w:val="24"/>
              </w:rPr>
              <w:t>n promote high expectations</w:t>
            </w:r>
            <w:r w:rsidRPr="00655E72">
              <w:rPr>
                <w:rFonts w:asciiTheme="minorHAnsi" w:hAnsiTheme="minorHAnsi"/>
                <w:sz w:val="24"/>
                <w:szCs w:val="24"/>
              </w:rPr>
              <w:t xml:space="preserve"> within the </w:t>
            </w:r>
            <w:r>
              <w:rPr>
                <w:rFonts w:asciiTheme="minorHAnsi" w:hAnsiTheme="minorHAnsi" w:cs="Arial"/>
                <w:sz w:val="24"/>
                <w:szCs w:val="24"/>
                <w:lang w:val="en"/>
              </w:rPr>
              <w:t>Humanities</w:t>
            </w:r>
            <w:r w:rsidRPr="00655E72">
              <w:rPr>
                <w:rFonts w:asciiTheme="minorHAnsi" w:hAnsiTheme="minorHAnsi" w:cs="Arial"/>
                <w:sz w:val="24"/>
                <w:szCs w:val="24"/>
                <w:lang w:val="en"/>
              </w:rPr>
              <w:t xml:space="preserve"> </w:t>
            </w:r>
            <w:r>
              <w:rPr>
                <w:rFonts w:asciiTheme="minorHAnsi" w:hAnsiTheme="minorHAnsi" w:cs="Arial"/>
                <w:sz w:val="24"/>
                <w:szCs w:val="24"/>
                <w:lang w:val="en"/>
              </w:rPr>
              <w:t xml:space="preserve">Faculty </w:t>
            </w:r>
            <w:r w:rsidRPr="00655E72">
              <w:rPr>
                <w:rFonts w:asciiTheme="minorHAnsi" w:hAnsiTheme="minorHAnsi"/>
                <w:sz w:val="24"/>
                <w:szCs w:val="24"/>
              </w:rPr>
              <w:t xml:space="preserve">and throughout the </w:t>
            </w:r>
            <w:r>
              <w:rPr>
                <w:rFonts w:asciiTheme="minorHAnsi" w:hAnsiTheme="minorHAnsi"/>
                <w:sz w:val="24"/>
                <w:szCs w:val="24"/>
              </w:rPr>
              <w:t>Academy as a whole</w:t>
            </w:r>
            <w:r w:rsidRPr="00655E72">
              <w:rPr>
                <w:rFonts w:asciiTheme="minorHAnsi" w:hAnsiTheme="minorHAnsi"/>
                <w:sz w:val="24"/>
                <w:szCs w:val="24"/>
              </w:rPr>
              <w:t xml:space="preserve">. </w:t>
            </w:r>
            <w:r w:rsidRPr="001E4882">
              <w:rPr>
                <w:rFonts w:cs="Arial"/>
                <w:sz w:val="24"/>
                <w:szCs w:val="24"/>
                <w:lang w:val="en"/>
              </w:rPr>
              <w:t xml:space="preserve">Candidates must be able to teach across the age and ability range and be able to teach to </w:t>
            </w:r>
            <w:r>
              <w:rPr>
                <w:rFonts w:cs="Arial"/>
                <w:sz w:val="24"/>
                <w:szCs w:val="24"/>
                <w:lang w:val="en"/>
              </w:rPr>
              <w:t>A Level</w:t>
            </w:r>
            <w:r w:rsidRPr="001E4882">
              <w:rPr>
                <w:rFonts w:cs="Arial"/>
                <w:sz w:val="24"/>
                <w:szCs w:val="24"/>
                <w:lang w:val="en"/>
              </w:rPr>
              <w:t xml:space="preserve">. </w:t>
            </w:r>
          </w:p>
          <w:p w14:paraId="196AB74F" w14:textId="77777777" w:rsidR="00783BE2" w:rsidRDefault="00783BE2"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programme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City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non selective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546B66F5"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lastRenderedPageBreak/>
              <w:t>Further details and application forms can be downloaded from the website (</w:t>
            </w:r>
            <w:hyperlink r:id="rId10" w:anchor="vacancies" w:history="1">
              <w:r w:rsidR="00831C1B" w:rsidRPr="00831C1B">
                <w:rPr>
                  <w:rStyle w:val="Hyperlink"/>
                </w:rPr>
                <w:t>Staff | King Edward VI Handsworth Wood Girls' Academy</w:t>
              </w:r>
            </w:hyperlink>
            <w:r w:rsidR="00831C1B">
              <w:t xml:space="preserve">).  </w:t>
            </w:r>
            <w:r>
              <w:rPr>
                <w:rFonts w:cstheme="minorHAnsi"/>
                <w:sz w:val="24"/>
                <w:szCs w:val="24"/>
              </w:rPr>
              <w:t xml:space="preserve">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6746" w14:textId="77777777" w:rsidR="00B5794C" w:rsidRDefault="00B5794C" w:rsidP="00A50DCD">
      <w:pPr>
        <w:spacing w:after="0" w:line="240" w:lineRule="auto"/>
      </w:pPr>
      <w:r>
        <w:separator/>
      </w:r>
    </w:p>
  </w:endnote>
  <w:endnote w:type="continuationSeparator" w:id="0">
    <w:p w14:paraId="538E6099" w14:textId="77777777" w:rsidR="00B5794C" w:rsidRDefault="00B5794C"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3B2A" w14:textId="77777777" w:rsidR="00B5794C" w:rsidRDefault="00B5794C" w:rsidP="00A50DCD">
      <w:pPr>
        <w:spacing w:after="0" w:line="240" w:lineRule="auto"/>
      </w:pPr>
      <w:r>
        <w:separator/>
      </w:r>
    </w:p>
  </w:footnote>
  <w:footnote w:type="continuationSeparator" w:id="0">
    <w:p w14:paraId="1414D546" w14:textId="77777777" w:rsidR="00B5794C" w:rsidRDefault="00B5794C"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3ED5CA3A" w:rsidR="00DE7D77" w:rsidRDefault="00FB025E" w:rsidP="004453F9">
                          <w:pPr>
                            <w:pStyle w:val="BodyText"/>
                            <w:jc w:val="both"/>
                            <w:rPr>
                              <w:b/>
                              <w:bCs/>
                              <w:sz w:val="32"/>
                              <w:szCs w:val="32"/>
                            </w:rPr>
                          </w:pPr>
                          <w:r>
                            <w:rPr>
                              <w:b/>
                              <w:bCs/>
                              <w:sz w:val="32"/>
                              <w:szCs w:val="32"/>
                            </w:rPr>
                            <w:t>Head of Geography</w:t>
                          </w:r>
                        </w:p>
                        <w:p w14:paraId="0759CE5D" w14:textId="12957613" w:rsidR="00FB025E" w:rsidRDefault="00FB025E" w:rsidP="004453F9">
                          <w:pPr>
                            <w:pStyle w:val="BodyText"/>
                            <w:jc w:val="both"/>
                            <w:rPr>
                              <w:b/>
                              <w:bCs/>
                              <w:sz w:val="32"/>
                              <w:szCs w:val="32"/>
                            </w:rPr>
                          </w:pPr>
                          <w:r>
                            <w:rPr>
                              <w:b/>
                              <w:bCs/>
                              <w:sz w:val="32"/>
                              <w:szCs w:val="32"/>
                            </w:rPr>
                            <w:t>September 2025 start</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3ED5CA3A" w:rsidR="00DE7D77" w:rsidRDefault="00FB025E" w:rsidP="004453F9">
                    <w:pPr>
                      <w:pStyle w:val="BodyText"/>
                      <w:jc w:val="both"/>
                      <w:rPr>
                        <w:b/>
                        <w:bCs/>
                        <w:sz w:val="32"/>
                        <w:szCs w:val="32"/>
                      </w:rPr>
                    </w:pPr>
                    <w:r>
                      <w:rPr>
                        <w:b/>
                        <w:bCs/>
                        <w:sz w:val="32"/>
                        <w:szCs w:val="32"/>
                      </w:rPr>
                      <w:t>Head of Geography</w:t>
                    </w:r>
                  </w:p>
                  <w:p w14:paraId="0759CE5D" w14:textId="12957613" w:rsidR="00FB025E" w:rsidRDefault="00FB025E" w:rsidP="004453F9">
                    <w:pPr>
                      <w:pStyle w:val="BodyText"/>
                      <w:jc w:val="both"/>
                      <w:rPr>
                        <w:b/>
                        <w:bCs/>
                        <w:sz w:val="32"/>
                        <w:szCs w:val="32"/>
                      </w:rPr>
                    </w:pPr>
                    <w:r>
                      <w:rPr>
                        <w:b/>
                        <w:bCs/>
                        <w:sz w:val="32"/>
                        <w:szCs w:val="32"/>
                      </w:rPr>
                      <w:t>September 2025 start</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5435C"/>
    <w:rsid w:val="00196955"/>
    <w:rsid w:val="001E0EC6"/>
    <w:rsid w:val="001E74D7"/>
    <w:rsid w:val="00204417"/>
    <w:rsid w:val="002637E1"/>
    <w:rsid w:val="002879B1"/>
    <w:rsid w:val="0034363E"/>
    <w:rsid w:val="00344A49"/>
    <w:rsid w:val="003E1CF4"/>
    <w:rsid w:val="003F76C3"/>
    <w:rsid w:val="004453F9"/>
    <w:rsid w:val="004B18CF"/>
    <w:rsid w:val="00512667"/>
    <w:rsid w:val="00527E65"/>
    <w:rsid w:val="00631435"/>
    <w:rsid w:val="006471EF"/>
    <w:rsid w:val="00664382"/>
    <w:rsid w:val="006A2811"/>
    <w:rsid w:val="007016BA"/>
    <w:rsid w:val="00714325"/>
    <w:rsid w:val="00783BE2"/>
    <w:rsid w:val="00831C1B"/>
    <w:rsid w:val="00854C2B"/>
    <w:rsid w:val="0085578B"/>
    <w:rsid w:val="00855F56"/>
    <w:rsid w:val="008A7A27"/>
    <w:rsid w:val="009605C0"/>
    <w:rsid w:val="009B7F25"/>
    <w:rsid w:val="009C6C1E"/>
    <w:rsid w:val="00A50DCD"/>
    <w:rsid w:val="00A7458E"/>
    <w:rsid w:val="00A77DEA"/>
    <w:rsid w:val="00A91279"/>
    <w:rsid w:val="00B2191C"/>
    <w:rsid w:val="00B37391"/>
    <w:rsid w:val="00B56980"/>
    <w:rsid w:val="00B5794C"/>
    <w:rsid w:val="00B83CF6"/>
    <w:rsid w:val="00BD7978"/>
    <w:rsid w:val="00C91C0A"/>
    <w:rsid w:val="00CD355D"/>
    <w:rsid w:val="00D64875"/>
    <w:rsid w:val="00D92000"/>
    <w:rsid w:val="00DE7D77"/>
    <w:rsid w:val="00E26B38"/>
    <w:rsid w:val="00E778FA"/>
    <w:rsid w:val="00EE071B"/>
    <w:rsid w:val="00EE0752"/>
    <w:rsid w:val="00F3581C"/>
    <w:rsid w:val="00F72F39"/>
    <w:rsid w:val="00F928D3"/>
    <w:rsid w:val="00FA3EDF"/>
    <w:rsid w:val="00FB025E"/>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C1B"/>
    <w:rPr>
      <w:color w:val="605E5C"/>
      <w:shd w:val="clear" w:color="auto" w:fill="E1DFDD"/>
    </w:rPr>
  </w:style>
  <w:style w:type="character" w:styleId="FollowedHyperlink">
    <w:name w:val="FollowedHyperlink"/>
    <w:basedOn w:val="DefaultParagraphFont"/>
    <w:uiPriority w:val="99"/>
    <w:semiHidden/>
    <w:unhideWhenUsed/>
    <w:rsid w:val="00783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welcome/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3.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3</cp:revision>
  <cp:lastPrinted>2019-12-10T12:43:00Z</cp:lastPrinted>
  <dcterms:created xsi:type="dcterms:W3CDTF">2025-04-10T10:26:00Z</dcterms:created>
  <dcterms:modified xsi:type="dcterms:W3CDTF">2025-04-10T10:28:00Z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